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钟蕾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单鸣秋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钟蕾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单鸣秋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钟蕾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Stephen Conway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食品标准与法规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张永文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食品标准与法规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李梦圆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食品成分结构与功能（Food Ingredients Structure &amp; Function）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王身艳/薛峰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王娟红/李璇/龙军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李璇/王娟红/王身艳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单鸣秋/于生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韩成哲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食品成分结构与功能（Food Ingredients Structure &amp; Function）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王身艳/薛峰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王娟红/李璇/龙军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李璇/王娟红/王身艳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单鸣秋/于生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10~14周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李璇/龙军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10~14周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李璇/龙军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10~16周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王娟红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10~16周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王娟红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14~15周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王娟红/李璇/龙军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14~15周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王娟红/李璇/龙军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14~15周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王娟红/李璇/龙军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14~15周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王娟红/李璇/龙军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14~15周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王娟红/李璇/龙军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14~15周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王娟红/李璇/龙军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泰州-J2-107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